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35004" w14:textId="77777777" w:rsidR="0093185B" w:rsidRDefault="0093185B" w:rsidP="0093185B">
      <w:pPr>
        <w:spacing w:before="195" w:after="27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ПУБЛИЧНАЯ ОФЕРТА</w:t>
      </w:r>
    </w:p>
    <w:p w14:paraId="4E968C59" w14:textId="56D94614" w:rsidR="0093185B" w:rsidRDefault="0093185B" w:rsidP="0093185B">
      <w:pPr>
        <w:spacing w:before="195" w:after="270" w:line="24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о заключении договора оказания услуг по </w:t>
      </w:r>
      <w:r w:rsidR="00B5033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организации и </w:t>
      </w:r>
      <w:r w:rsidRPr="0093185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проведению занятий по физической культуре и спорту по виду спорта «шахматы»</w:t>
      </w:r>
      <w:r w:rsidR="00436653" w:rsidRPr="00AF50F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9136B50" w14:textId="78AD20D4" w:rsidR="00436653" w:rsidRDefault="0093185B" w:rsidP="0093185B">
      <w:pPr>
        <w:spacing w:before="195" w:after="270" w:line="24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Редакция от</w:t>
      </w:r>
      <w:r w:rsidR="0074536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25 сентября 2026 г. Вступает в силу с 01 октября 2026 г.</w:t>
      </w:r>
    </w:p>
    <w:p w14:paraId="10784345" w14:textId="70B95CAB" w:rsidR="0093185B" w:rsidRPr="0093185B" w:rsidRDefault="0093185B" w:rsidP="0093185B">
      <w:pPr>
        <w:spacing w:before="195" w:after="27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AF50F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Санкт-Петербург</w:t>
      </w:r>
      <w:r w:rsidRPr="00AF50F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ab/>
      </w:r>
    </w:p>
    <w:p w14:paraId="3E31737A" w14:textId="77777777" w:rsidR="008A6F28" w:rsidRPr="008A6F28" w:rsidRDefault="008A6F28" w:rsidP="008A6F28">
      <w:pPr>
        <w:spacing w:before="195" w:after="27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kern w:val="0"/>
          <w:sz w:val="2"/>
          <w:szCs w:val="2"/>
          <w:lang w:eastAsia="ru-RU"/>
          <w14:ligatures w14:val="none"/>
        </w:rPr>
      </w:pPr>
    </w:p>
    <w:p w14:paraId="40258C34" w14:textId="59205AB8" w:rsidR="008A6F28" w:rsidRPr="0093185B" w:rsidRDefault="0093185B" w:rsidP="002617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3185B">
        <w:rPr>
          <w:rFonts w:ascii="Times New Roman" w:hAnsi="Times New Roman" w:cs="Times New Roman"/>
          <w:color w:val="000000"/>
          <w:sz w:val="21"/>
          <w:szCs w:val="21"/>
        </w:rPr>
        <w:t xml:space="preserve">Индивидуальный предприниматель Рыжков Вячеслав Дмитриевич, ОГРНИП 326784700353692, использующий коммерческое обозначение «Шахматный клуб </w:t>
      </w:r>
      <w:r w:rsidR="00CD6E22">
        <w:rPr>
          <w:rFonts w:ascii="Times New Roman" w:hAnsi="Times New Roman" w:cs="Times New Roman"/>
          <w:color w:val="000000"/>
          <w:sz w:val="21"/>
          <w:szCs w:val="21"/>
        </w:rPr>
        <w:t>«</w:t>
      </w:r>
      <w:r w:rsidRPr="0093185B">
        <w:rPr>
          <w:rFonts w:ascii="Times New Roman" w:hAnsi="Times New Roman" w:cs="Times New Roman"/>
          <w:color w:val="000000"/>
          <w:sz w:val="21"/>
          <w:szCs w:val="21"/>
        </w:rPr>
        <w:t xml:space="preserve">Чессменский» (далее «Исполнитель»), предлагает любому дееспособному физическому лицу заключить договор оказания услуг на условиях настоящей Оферты. </w:t>
      </w:r>
    </w:p>
    <w:p w14:paraId="1917675B" w14:textId="77777777" w:rsidR="0093185B" w:rsidRDefault="0093185B" w:rsidP="008A6F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</w:p>
    <w:p w14:paraId="66C43028" w14:textId="77777777" w:rsidR="0093185B" w:rsidRPr="00DF5F6C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DF5F6C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1. Термины</w:t>
      </w:r>
    </w:p>
    <w:p w14:paraId="0F784D8B" w14:textId="4A36B25F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1.1. «Оферта» означает настоящий документ, опубликованный на сайте </w:t>
      </w:r>
      <w:hyperlink r:id="rId7" w:tgtFrame="_blank" w:tooltip="https://chessmensky.ru" w:history="1">
        <w:r w:rsidRPr="0093185B">
          <w:rPr>
            <w:rStyle w:val="ad"/>
            <w:rFonts w:ascii="Times New Roman" w:eastAsia="Times New Roman" w:hAnsi="Times New Roman" w:cs="Times New Roman"/>
            <w:kern w:val="0"/>
            <w:sz w:val="20"/>
            <w:szCs w:val="20"/>
            <w:lang w:eastAsia="ru-RU"/>
            <w14:ligatures w14:val="none"/>
          </w:rPr>
          <w:t>https://chessmensky.ru</w:t>
        </w:r>
      </w:hyperlink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В соответствии с п. 2 ст. 437 ГК РФ он является публичной офертой, а договор, заключ</w:t>
      </w:r>
      <w:r w:rsid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нный на его условиях, является публичным договором и договором присоединения (ст. 426, 428 ГК РФ).</w:t>
      </w:r>
    </w:p>
    <w:p w14:paraId="15438D43" w14:textId="4428E902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1.2. «Договор» означает договор между Исполнителем и Заказчиком, заключ</w:t>
      </w:r>
      <w:r w:rsid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нный пут</w:t>
      </w:r>
      <w:r w:rsid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м акцепта Оферты.</w:t>
      </w:r>
    </w:p>
    <w:p w14:paraId="5B8F0CEB" w14:textId="6BF6D031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1.3. «Заказчик» означает дееспособное физическое лицо, которое заключает Договор от своего имени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,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оплачивает Услуги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в интересах Участника и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является его родител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ем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или ин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ым 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законны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м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представител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ем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19EF7B73" w14:textId="2D09CA38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1.4. «Участник» означает лицо, в пользу которого оказываются Услуги.</w:t>
      </w:r>
    </w:p>
    <w:p w14:paraId="135FA9B8" w14:textId="7EE196EC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1.5. «Клуб» означает место оказания Услуг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по адресу: 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Санкт-Петербург, ул. Гастелло, д. 7, стр. 1.</w:t>
      </w:r>
    </w:p>
    <w:p w14:paraId="57FEC17F" w14:textId="7397157D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1.6. «Группа» означает состав Участников, которые занимаются по единому Расписанию и сформированы с уч</w:t>
      </w:r>
      <w:r w:rsid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том возраста и уровня подготовки.</w:t>
      </w:r>
    </w:p>
    <w:p w14:paraId="6352142E" w14:textId="77777777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1.7. «Занятие» означает групповое или индивидуальное тренировочное занятие по шахматам продолжительностью, указанной в Прейскуранте.</w:t>
      </w:r>
    </w:p>
    <w:p w14:paraId="5EDD09E4" w14:textId="77777777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1.8. «Сезон» означает период оказания Услуг, указанный в Прейскуранте (например, с 01 сентября 2026 г. по 31 мая 2027 г.).</w:t>
      </w:r>
    </w:p>
    <w:p w14:paraId="60D16038" w14:textId="219C4FA6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1.9. «Расч</w:t>
      </w:r>
      <w:r w:rsid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тный период» означает календарный месяц Сезона.</w:t>
      </w:r>
    </w:p>
    <w:p w14:paraId="5B652FDD" w14:textId="47CCCB86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1.10. «Абонемент» означает право Участника посещать групповые Занятия своей Группы в течение Расч</w:t>
      </w:r>
      <w:r w:rsid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тного периода.</w:t>
      </w:r>
    </w:p>
    <w:p w14:paraId="53EA2439" w14:textId="77777777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1.11. «Прейскурант» означает опубликованный на сайте перечень Услуг с ценами, условиями скидок, перечнем Групп с возрастными рамками и предельным количеством мест, а также сроками Сезона.</w:t>
      </w:r>
    </w:p>
    <w:p w14:paraId="587C90F9" w14:textId="1144671D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1.12. «Расписание» означает опубликованный на сайте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примерный 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график Занятий, включая нерабочие, праздничные и каникулярные дни.</w:t>
      </w:r>
    </w:p>
    <w:p w14:paraId="3DD27A5F" w14:textId="77777777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1.13. «Заявка» означает запрос Заказчика на заключение Договора по форме Приложения № 1.</w:t>
      </w:r>
    </w:p>
    <w:p w14:paraId="4EAD6727" w14:textId="5D456915" w:rsidR="0093185B" w:rsidRP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1.14. «Подтверждение места» означает сообщение Исполнителя о наличии свободного места в конкретной Группе. В н</w:t>
      </w:r>
      <w:r w:rsid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м указываются Группа, дни и время Занятий, сумма к оплате и срок оплаты.</w:t>
      </w:r>
    </w:p>
    <w:p w14:paraId="6D5B186F" w14:textId="5FACA0ED" w:rsidR="0093185B" w:rsidRDefault="0093185B" w:rsidP="009318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93185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1.15. «Правила Клуба» означает правила внутреннего распорядка и безопасности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2E3D339D" w14:textId="77777777" w:rsid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</w:p>
    <w:p w14:paraId="4B6830C9" w14:textId="63B31813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2. Предмет Договора</w:t>
      </w:r>
    </w:p>
    <w:p w14:paraId="7724790A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2.1. Исполнитель обязуется оказывать Участнику услуги по проведению занятий по физической культуре и спорту по виду спорта «шахматы» (далее «Услуги»), а Заказчик обязуется оплачивать Услуги в порядке раздела 4 Оферты.</w:t>
      </w:r>
    </w:p>
    <w:p w14:paraId="4D4475A9" w14:textId="31CED0F3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2.2. В стоимость Абонемента входят групповые тренировочные Занятия по Расписанию Группы, внутриклубные тренировочные соревнования, которые проводятся в рамках Занятий, и уч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 спортивных результатов Участника.</w:t>
      </w:r>
    </w:p>
    <w:p w14:paraId="5662A5FE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2.3. Индивидуальные Занятия, участие в турнирах с отдельным турнирным взносом, сеансы одновременной игры и иные мероприятия (далее «Дополнительные услуги») оплачиваются отдельно по Прейскуранту или положению (регламенту) о мероприятии. К ним применяются условия Оферты, если положением о мероприятии не установлено иное.</w:t>
      </w:r>
    </w:p>
    <w:p w14:paraId="2186D3B2" w14:textId="2AF351D6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2.4. Услуги оказываются в Клубе. Отдельные Занятия могут проводиться дистанционно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или на территории иных спортивных организаций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, если это предусмотрено Прейскурантом или согласовано с Заказчиком.</w:t>
      </w:r>
    </w:p>
    <w:p w14:paraId="4C742603" w14:textId="43517EFD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2.5. Услуги не являются образовательной деятельностью. Исполнитель не реализует образовательные программы, не проводит аттестацию, не выда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 документов об образовании, о квалификации или об обучении. Услуги не являются спортивной подготовкой по федеральным стандартам спортивной подготовки, не включают медицинских услуг и услуг по присмотру и уходу за детьми.</w:t>
      </w:r>
    </w:p>
    <w:p w14:paraId="1EE30C78" w14:textId="0DD60DAF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2.6. Услуги носят процессный характер: их результатом является проведение Занятий. Исполнитель не гарантирует достижения Участником определ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нного рейтинга, спортивного разряда или победы в соревнованиях.</w:t>
      </w:r>
    </w:p>
    <w:p w14:paraId="07622719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2.7. Исполнитель вправе привлекать к оказанию Услуг тренеров и иных специалистов и отвечает за их действия как за свои собственные.</w:t>
      </w:r>
    </w:p>
    <w:p w14:paraId="5B8292D7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3. Порядок заключения Договора. Наличие мест в Группах</w:t>
      </w:r>
    </w:p>
    <w:p w14:paraId="3B483B1E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lastRenderedPageBreak/>
        <w:t>3.1. Заказчик направляет Заявку через форму на сайте, по электронной почте Исполнителя или на бумажном бланке в Клубе.</w:t>
      </w:r>
    </w:p>
    <w:p w14:paraId="5D10AEC9" w14:textId="3A55D176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3.2. Исполнитель рассматривает Заявку в течение 3 (тр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х) рабочих дней с даты е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получения. По итогам рассмотрения он направляет Заказчику либо Подтверждение места,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либо приглашение на собеседование,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либо сообщение об отказе в заключении Договора с указанием причины.</w:t>
      </w:r>
    </w:p>
    <w:p w14:paraId="640E3A65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3.3. Предельное количество Участников в каждой Группе указывается в Прейскуранте или Расписании. Оно определяется вместимостью помещения, количеством игровых мест и требованиями безопасности.</w:t>
      </w:r>
    </w:p>
    <w:p w14:paraId="10E32BAE" w14:textId="3453E92C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3.4. Исполнитель вправе отказать в заключении Договора, если на дату рассмотрения Заявки в Группах, соответствующих возрасту и уровню подготовки Участника, нет свободных мест (п. 3 ст. 426 ГК РФ). Если свободное место есть только в другой подходящей Группе, Исполнитель предлагает эту Группу. Отказ Заказчика от предложенной Группы не обязывает Исполнителя принять Участника в Группу, где мест нет.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Исполнитель вправе отказать в заключении Договора, если Заказчик не предоставил медицинские документы, подтверждающие отсутствие у Участника противопоказаний к занятиям видом спорта «шахматы», или документы, подтверждающие уровень подготовки Участника.</w:t>
      </w:r>
    </w:p>
    <w:p w14:paraId="4A4C451F" w14:textId="3090D4DD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5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Подтверждение места действует 3 (три) рабочих дня, если в н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м не указан иной срок. Если оплата в этот срок не поступила, место может быть предложено другому лицу.</w:t>
      </w:r>
    </w:p>
    <w:p w14:paraId="6B04A321" w14:textId="31702200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6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Акцептом Оферты является оплата первого 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тного периода или Дополнительной услуги в срок действия Подтверждения места. Договор считается заключ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нным с момента поступления денежных средств Исполнителю. Условия Договора определяются Офертой и Прейскурантом в редакции, действующей на дату направления Подтверждения места.</w:t>
      </w:r>
    </w:p>
    <w:p w14:paraId="2BF32645" w14:textId="663CBC0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7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Если оплата поступила без Подтверждения места или после истечения срока его действия, а свободного места нет, Договор не считается заключ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нным. В этом случае Исполнитель уведомляет Заказчика в течение 3 (тр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х) рабочих дней и возвращает денежные средства в течение 10 (десяти) календарных дней. </w:t>
      </w:r>
    </w:p>
    <w:p w14:paraId="2A0FF385" w14:textId="42D7A75F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8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За Участником сохраняется место в Группе до окончания Сезона, если Договор не расторгнут по основаниям, предусмотренным Офертой.</w:t>
      </w:r>
    </w:p>
    <w:p w14:paraId="40FDEF9C" w14:textId="64E6704D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9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Акцептуя Оферту, Заказчик подтверждает, что до заключения Договора ознакомился с информацией об Исполнителе, Оферте, Прейскуранте, Расписании и Правилах Клуба.</w:t>
      </w:r>
    </w:p>
    <w:p w14:paraId="68DE19A6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4. Стоимость Услуг и порядок оплаты</w:t>
      </w:r>
    </w:p>
    <w:p w14:paraId="2B8AD750" w14:textId="0DACE9DD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4.1. Стоимость Абонемента и Дополнительных услуг указана в Прейскуранте. Стоимость Абонемента за 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тный период не зависит от количества Занятий в конкретном месяце: нерабочие, праздничные и каникулярные дни, указанные в Расписании, учтены в цене.</w:t>
      </w:r>
    </w:p>
    <w:p w14:paraId="0872E205" w14:textId="00386BF0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4.2. Если Договор заключается после начала 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тного периода, стоимость первого периода определяется пропорционально количеству оставшихся в н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м Занятий по Расписанию.</w:t>
      </w:r>
    </w:p>
    <w:p w14:paraId="3A559802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4.3. Скидки и льготы, указанные в Прейскуранте, одинаково предоставляются всем Заказчикам, которые отвечают условиям их предоставления.</w:t>
      </w:r>
    </w:p>
    <w:p w14:paraId="00B5556E" w14:textId="119CFF79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4.4. Абонемент на текущий 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тный период оплачивается не позднее 10-го числа этого месяца. Первый 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тный период оплачивается в срок действия Подтверждения места. Заказчик вправе оплатить впер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д любое количество 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тных периодов в пределах Сезона.</w:t>
      </w:r>
    </w:p>
    <w:p w14:paraId="479B0220" w14:textId="11C0DB9F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4.5. Оплата производится безналичным способом: по ссылке системы быстрых платежей, которую предоставляет Исполнитель, через плат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жный сервис на сайте </w:t>
      </w:r>
      <w:hyperlink r:id="rId8" w:history="1">
        <w:r w:rsidRPr="00721795">
          <w:rPr>
            <w:rStyle w:val="ad"/>
            <w:rFonts w:ascii="Times New Roman" w:eastAsia="Times New Roman" w:hAnsi="Times New Roman" w:cs="Times New Roman"/>
            <w:kern w:val="0"/>
            <w:sz w:val="20"/>
            <w:szCs w:val="20"/>
            <w:lang w:eastAsia="ru-RU"/>
            <w14:ligatures w14:val="none"/>
          </w:rPr>
          <w:t>https://chessmensky.ru</w:t>
        </w:r>
      </w:hyperlink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 или по банковским реквизитам из раздела 14. Если в Клубе есть техническая возможность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приема денежных средств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, оплата может производиться и там. В назначении платежа указываются ФИО Участника и оплачиваемая услуга с периодом, например: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«Оплата занятий по шахматам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, ноябрь 2026, Иванов Иван»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20AD6310" w14:textId="06971D7F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4.6. Оплата подтверждается документом, который сформировал банк или плат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жный сервис. При оплате в Клубе выда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тся кассовый чек.</w:t>
      </w:r>
    </w:p>
    <w:p w14:paraId="36BE2F29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4.7. Обязательство по оплате считается исполненным с момента поступления денежных средств Исполнителю. Комиссии банка Заказчика оплачивает Заказчик.</w:t>
      </w:r>
    </w:p>
    <w:p w14:paraId="39240346" w14:textId="3F6CDF63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4.8. Стоимость Абонемента по заключ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нному Договору не повышается до окончания Сезона. Новые цены применяются к договорам, заключ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нным после вступления в силу новой редакции Прейскуранта, и к следующему Сезону.</w:t>
      </w:r>
    </w:p>
    <w:p w14:paraId="359E63EE" w14:textId="7B0316EE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4.9. Цены указаны без НДС, поскольку Исполнитель применяет специальные налоговые</w:t>
      </w:r>
      <w:r w:rsidR="00CD6E2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режимы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186C7097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5. Права и обязанности Сторон</w:t>
      </w:r>
    </w:p>
    <w:p w14:paraId="1327FD24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5.1. Исполнитель обязуется:</w:t>
      </w:r>
    </w:p>
    <w:p w14:paraId="00270EF8" w14:textId="1BDFB6B4" w:rsidR="00721795" w:rsidRPr="00721795" w:rsidRDefault="00721795" w:rsidP="007217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оказывать Услуги в соответствии с Расписанием, качественно и в полном объ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ме;</w:t>
      </w:r>
    </w:p>
    <w:p w14:paraId="7575FF1B" w14:textId="34795D6C" w:rsidR="00721795" w:rsidRPr="00721795" w:rsidRDefault="00721795" w:rsidP="007217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обеспечивать Занятия помещением, инвентар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м и оборудованием, которые соответствуют санитарным требованиям и требованиям безопасности;</w:t>
      </w:r>
    </w:p>
    <w:p w14:paraId="4AC8A5CC" w14:textId="77777777" w:rsidR="00721795" w:rsidRPr="00721795" w:rsidRDefault="00721795" w:rsidP="007217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обеспечивать безопасность Участника во время Занятий и перерывов между ними в пределах Клуба;</w:t>
      </w:r>
    </w:p>
    <w:p w14:paraId="0E8D560F" w14:textId="77777777" w:rsidR="00721795" w:rsidRPr="00721795" w:rsidRDefault="00721795" w:rsidP="007217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учитывать индивидуальные особенности и уровень подготовки Участника;</w:t>
      </w:r>
    </w:p>
    <w:p w14:paraId="5F2B33D8" w14:textId="71D9CC1C" w:rsidR="00721795" w:rsidRPr="00721795" w:rsidRDefault="00721795" w:rsidP="007217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вести уч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 спортивных результатов Участника и по запросу сообщать их Заказчику;</w:t>
      </w:r>
    </w:p>
    <w:p w14:paraId="1770E0BB" w14:textId="77777777" w:rsidR="00721795" w:rsidRPr="00721795" w:rsidRDefault="00721795" w:rsidP="007217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незамедлительно сообщать Заказчику о травме, заболевании или ухудшении состояния здоровья Участника во время Занятия и при необходимости вызывать скорую медицинскую помощь;</w:t>
      </w:r>
    </w:p>
    <w:p w14:paraId="606A11B1" w14:textId="77777777" w:rsidR="00721795" w:rsidRPr="00721795" w:rsidRDefault="00721795" w:rsidP="007217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уведомлять Заказчика об изменении Расписания не позднее чем за 3 (три) дня, а при обстоятельствах, которые от Исполнителя не зависят, как только о них станет известно;</w:t>
      </w:r>
    </w:p>
    <w:p w14:paraId="60359023" w14:textId="5EBD2924" w:rsidR="00721795" w:rsidRPr="00721795" w:rsidRDefault="00721795" w:rsidP="007217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по запросу Заказчика выдавать справку об оплате физкультурно-оздоровительных услуг для получения социального налогового вычета, если Исполнитель включ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 в соответствующий перечень Минспорта России.</w:t>
      </w:r>
    </w:p>
    <w:p w14:paraId="01E76A95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lastRenderedPageBreak/>
        <w:t>5.2. Исполнитель вправе:</w:t>
      </w:r>
    </w:p>
    <w:p w14:paraId="25F07DC5" w14:textId="77777777" w:rsidR="00721795" w:rsidRPr="00721795" w:rsidRDefault="00721795" w:rsidP="007217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заменять тренера Группы и привлекать иных специалистов без предварительного согласования с Заказчиком, если уровень и содержание Занятий сохраняются;</w:t>
      </w:r>
    </w:p>
    <w:p w14:paraId="1615A56B" w14:textId="77777777" w:rsidR="00721795" w:rsidRPr="00721795" w:rsidRDefault="00721795" w:rsidP="007217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проводить Занятия и мероприятия сверх Расписания без дополнительной платы;</w:t>
      </w:r>
    </w:p>
    <w:p w14:paraId="5777C2DA" w14:textId="49CE3D83" w:rsidR="00721795" w:rsidRPr="00721795" w:rsidRDefault="00721795" w:rsidP="007217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с уч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том уровня подготовки и возраста Участников переводить Участника в другую Группу. Если у новой Группы другие дни или время, перевод требует согласия Заказчика. При несогласии Заказчик вправе отказаться от Договора по п. 7.1 Оферты;</w:t>
      </w:r>
    </w:p>
    <w:p w14:paraId="287AFBE4" w14:textId="07A520D5" w:rsidR="00721795" w:rsidRPr="00721795" w:rsidRDefault="00721795" w:rsidP="007217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приостановить оказание Услуг, если задолженность по оплате не погашена в течение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5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яти) календарных дней после срока оплаты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;</w:t>
      </w:r>
    </w:p>
    <w:p w14:paraId="111E1360" w14:textId="77777777" w:rsidR="00721795" w:rsidRPr="00721795" w:rsidRDefault="00721795" w:rsidP="007217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не допускать Участника к Занятию при явных признаках заболевания, а к официальным соревнованиям без медицинского допуска, оформленного в установленном порядке;</w:t>
      </w:r>
    </w:p>
    <w:p w14:paraId="49DA1088" w14:textId="77777777" w:rsidR="00721795" w:rsidRPr="00721795" w:rsidRDefault="00721795" w:rsidP="0072179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отказаться от исполнения Договора по основаниям п. 7.4 Оферты.</w:t>
      </w:r>
    </w:p>
    <w:p w14:paraId="4DB91642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5.3. Заказчик обязуется:</w:t>
      </w:r>
    </w:p>
    <w:p w14:paraId="5097CE8C" w14:textId="02E62D55" w:rsidR="00721795" w:rsidRPr="00721795" w:rsidRDefault="00721795" w:rsidP="0072179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своевременно и в полном объ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ме оплачивать Услуги;</w:t>
      </w:r>
    </w:p>
    <w:p w14:paraId="6ADBB244" w14:textId="77777777" w:rsidR="00721795" w:rsidRPr="00721795" w:rsidRDefault="00721795" w:rsidP="0072179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по требованию Исполнителя до начала Занятий предоставить медицинскую справку об отсутствии у Участника противопоказаний к занятиям шахматами. Для официальных соревнований предоставляется медицинский допуск, оформленный в установленном порядке. Если состояние здоровья Участника изменилось, Заказчик незамедлительно уведомляет Исполнителя;</w:t>
      </w:r>
    </w:p>
    <w:p w14:paraId="0952B9A4" w14:textId="622BB418" w:rsidR="00721795" w:rsidRPr="00721795" w:rsidRDefault="00721795" w:rsidP="0072179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ознакомиться с Правилами Клуба, соблюдать их и обеспечивать их соблюдение Участником. Это касается и правил вида спорта «шахматы»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;</w:t>
      </w:r>
    </w:p>
    <w:p w14:paraId="45A88173" w14:textId="77777777" w:rsidR="00721795" w:rsidRPr="00721795" w:rsidRDefault="00721795" w:rsidP="0072179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приводить Участника без опозданий, в опрятном виде, со сменной обувью. При признаках инфекционного заболевания Участник не должен приходить на Занятие;</w:t>
      </w:r>
    </w:p>
    <w:p w14:paraId="6C7AED72" w14:textId="77777777" w:rsidR="00721795" w:rsidRPr="00721795" w:rsidRDefault="00721795" w:rsidP="0072179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обеспечивать сопровождение несовершеннолетнего Участника до Клуба и забирать его не позднее 10 (десяти) минут после окончания Занятия. Вместо этого Заказчик может указать в Заявке или письменно уведомить Исполнителя, что Участник приходит и уходит самостоятельно;</w:t>
      </w:r>
    </w:p>
    <w:p w14:paraId="42F411FE" w14:textId="039F9197" w:rsidR="00721795" w:rsidRPr="00721795" w:rsidRDefault="00721795" w:rsidP="0072179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возмещать ущерб, причин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нный Участником или Заказчиком имуществу Исполнителя или третьих лиц, в порядке, установленном законодательством РФ;</w:t>
      </w:r>
    </w:p>
    <w:p w14:paraId="2863268D" w14:textId="09B47774" w:rsidR="00721795" w:rsidRPr="00721795" w:rsidRDefault="00721795" w:rsidP="0072179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 течение 3 (тр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х) дней сообщать Исполнителю об изменении контактных данных.</w:t>
      </w:r>
    </w:p>
    <w:p w14:paraId="7ECAAA90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5.4. Заказчик вправе:</w:t>
      </w:r>
    </w:p>
    <w:p w14:paraId="3FFE511F" w14:textId="77777777" w:rsidR="00721795" w:rsidRPr="00721795" w:rsidRDefault="00721795" w:rsidP="007217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требовать надлежащего оказания Услуг и получать информацию о ходе их оказания и результатах Участника;</w:t>
      </w:r>
    </w:p>
    <w:p w14:paraId="1A7AE104" w14:textId="77777777" w:rsidR="00721795" w:rsidRPr="00721795" w:rsidRDefault="00721795" w:rsidP="007217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знакомиться с Офертой, Прейскурантом, Расписанием и Правилами Клуба;</w:t>
      </w:r>
    </w:p>
    <w:p w14:paraId="77170641" w14:textId="77777777" w:rsidR="00721795" w:rsidRPr="00721795" w:rsidRDefault="00721795" w:rsidP="007217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получать консультации тренеров по организации Занятий Участника;</w:t>
      </w:r>
    </w:p>
    <w:p w14:paraId="4957E778" w14:textId="77777777" w:rsidR="00721795" w:rsidRPr="00721795" w:rsidRDefault="00721795" w:rsidP="007217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по согласованию с Исполнителем направлять Участника на соревнования;</w:t>
      </w:r>
    </w:p>
    <w:p w14:paraId="4C57CA2C" w14:textId="77777777" w:rsidR="00721795" w:rsidRPr="00721795" w:rsidRDefault="00721795" w:rsidP="0072179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 любое время отказаться от Договора в порядке раздела 7 Оферты.</w:t>
      </w:r>
    </w:p>
    <w:p w14:paraId="5EF3E32F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6. Порядок оказания Услуг</w:t>
      </w:r>
    </w:p>
    <w:p w14:paraId="4D5F5CD0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6.1. Занятия проводятся по Расписанию Группы. В дни, отмеченные в Расписании как нерабочие, праздничные или каникулярные, Занятия не проводятся.</w:t>
      </w:r>
    </w:p>
    <w:p w14:paraId="4D72704A" w14:textId="52A40EA8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6.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Если Участник пропустил Занятие по причинам, которые от Исполнителя не зависят, перерасч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 не производится. При наличии мест Участник может посетить Занятие другой Группы соответствующего уровня.</w:t>
      </w:r>
    </w:p>
    <w:p w14:paraId="3A4A999B" w14:textId="54A5C24A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6.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Если Участник по болезни пропустил не менее 2 (двух) недель подряд и это подтверждено медицинской справкой, Исполнитель по выбору Заказчика возвращает 50% стоимости Абонемента за соответствующий 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тный период или засчитывает эту сумму в оплату следующего периода. Это условие является дополнительной льготой и не ограничивает права Заказчика.</w:t>
      </w:r>
    </w:p>
    <w:p w14:paraId="4DFB0784" w14:textId="07CCF0A1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6.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Услуги за 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тный период считаются оказанными, если в течение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5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яти) календарных дней после его окончания Заказчик не направил мотивированных возражений. Акты не составляются. Это условие не ограничивает права Заказчика, предусмотренные законодательством о защите прав потребителей.</w:t>
      </w:r>
    </w:p>
    <w:p w14:paraId="325C23F4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7. Отказ от Договора и возврат денежных средств</w:t>
      </w:r>
    </w:p>
    <w:p w14:paraId="13DC08AE" w14:textId="4C3DCA72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7.1. Заказчик вправе в любое время отказаться от Договора (ст. 782 ГК РФ, ст. 32 Закона РФ «О защите прав потребителей»). Для этого он направляет уведомление на электронную почту Исполнителя, через мессенджер, указанный в разделе 14, или переда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 его в Клубе.</w:t>
      </w:r>
    </w:p>
    <w:p w14:paraId="7B45C829" w14:textId="17480B24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7.2. Если Заказчик отказался от Договора, Исполнитель возвращает внес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нную плату за вычетом двух сумм. Первая сумма равна стоимости Занятий, провед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нных в Группе Участника до даты получения уведомления. Она рассчитывается так: стоимость Абонемента за 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тный период делится на количество Занятий в этом периоде по Расписанию и умножается на количество провед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нных Занятий. Вторая сумма равна фактически понес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нным Исполнителем и документально подтвержд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нным расходам.</w:t>
      </w:r>
    </w:p>
    <w:p w14:paraId="3F1CBBA4" w14:textId="6C98256B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7.3. Деньги возвращаются в течение 10 (десяти) календарных дней с даты получения требования на реквизиты, которые указал Заказчик.</w:t>
      </w:r>
    </w:p>
    <w:p w14:paraId="4C5747E3" w14:textId="6C49440A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7.4. Исполнитель вправе отказаться от исполнения Договора, если Заказчик не оплатил Расч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тный период в течение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0 (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два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дцати) календарных дней после его начала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. 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Кроме того, Исполнитель вправе отказаться от Договора в том числе при грубом или неоднократном нарушении Участником или Заказчиком Правил Клуба. К таким нарушениям относятся оскорбление персонала или других Участников, разжигание межнациональной розни, курение, употребление алкоголя, наркотических средств или психотропных веществ, нахождение в состоянии опьянения, нарушение общественного порядка и требований пожарной безопасности, несанкционированная реклам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а, совершение спортивных правонарушений, предусмотренных положением «О спортивных санкциях в виде спорта шахматы», неоднократный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lastRenderedPageBreak/>
        <w:t>отказ соблюдать Правила вида спорта «шахматы»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Об отказе Исполнитель уведомляет Заказчика не позднее чем за 7 (семь) дней. Если поведение Участника угрожает безопасности других лиц, Исполнитель вправе отстранить его от Занятий немедленно. Плата за неоказанные Услуги возвращается в срок, указанный в п. 7.3.</w:t>
      </w:r>
    </w:p>
    <w:p w14:paraId="4B6DA9FA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7.5. Если Исполнитель прекращает деятельность Клуба, он возвращает плату за неоказанные Услуги в срок, указанный в п. 7.3.</w:t>
      </w:r>
    </w:p>
    <w:p w14:paraId="491EC5D8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8. Ответственность Сторон</w:t>
      </w:r>
    </w:p>
    <w:p w14:paraId="3C98CA22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8.1. За неисполнение или ненадлежащее исполнение Договора Стороны отвечают в соответствии с законодательством РФ.</w:t>
      </w:r>
    </w:p>
    <w:p w14:paraId="4C8F4BF3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8.2. Не является недостатком Услуг спортивный результат Участника, который зависит от его личных усилий и других не зависящих от Исполнителя обстоятельств. Несоответствие Услуг субъективным ожиданиям Заказчика также не является их недостатком.</w:t>
      </w:r>
    </w:p>
    <w:p w14:paraId="30617BB3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8.3. Исполнитель не отвечает за ненадлежащее оказание Услуг, если оно вызвано недостоверными или неполными сведениями об Участнике, которые предоставил Заказчик: о возрасте, уровне подготовки или состоянии здоровья.</w:t>
      </w:r>
    </w:p>
    <w:p w14:paraId="26D35460" w14:textId="17B2E643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8.4. Исполнитель отвечает за безопасность Участника в пределах Клуба во время Занятий и в течение 10 (десяти) минут после их окончания. Если Заказчик указал, что Участник приходит и уходит самостоятельно, ответственность за Участника вне Клуба нес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 Заказчик.</w:t>
      </w:r>
    </w:p>
    <w:p w14:paraId="1458B241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8.5. Если обязательства не исполнены из-за обстоятельств непреодолимой силы (п. 3 ст. 401 ГК РФ), Стороны освобождаются от ответственности. В этом случае Исполнитель по выбору Заказчика проводит пропущенные Занятия в другое время или возвращает плату за неоказанные Услуги.</w:t>
      </w:r>
    </w:p>
    <w:p w14:paraId="29BB371D" w14:textId="1CC6F6D5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9. Персональные данные, фото- и видеосъ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мка</w:t>
      </w:r>
    </w:p>
    <w:p w14:paraId="0E3E22AA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9.1. Исполнитель обрабатывает персональные данные Заказчика и Участника, которые необходимы для исполнения Договора (п. 5 ч. 1 ст. 6 Федерального закона № 152-ФЗ). Порядок обработки установлен Политикой обработки персональных данных, опубликованной на сайте.</w:t>
      </w:r>
    </w:p>
    <w:p w14:paraId="00C4800B" w14:textId="2D958CC0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9.2. Для обработки сведений о состоянии здоровья Участника и персональных данных в иных целях, кроме исполнения Договора, требуется отдельное согласие по форме Приложения № 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Оно оформляется отдельным документом.</w:t>
      </w:r>
    </w:p>
    <w:p w14:paraId="0D70E6E3" w14:textId="2CC68C04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9.3. Исполнитель вправе использовать изображение Участника (фото- и видеоматериалы) на сайте, в социальных сетях и рекламе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, что оформляется отдельным согласием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 Отказ от такого согласия не влияет на заключение и исполнение Договора. Согласие может быть отозвано в любой момент.</w:t>
      </w:r>
    </w:p>
    <w:p w14:paraId="3F56517B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9.4. Заказчик вправе снимать Участника на фото и видео в Клубе, если при этом не нарушаются права других Участников и не создаются помехи Занятиям.</w:t>
      </w:r>
    </w:p>
    <w:p w14:paraId="6D80B7CE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10. Материалы Исполнителя</w:t>
      </w:r>
    </w:p>
    <w:p w14:paraId="7E185371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10.1. Методические материалы, задания и видеозаписи Занятий, которые Исполнитель предоставляет Участнику, являются объектами авторских прав Исполнителя или третьих лиц. Они предоставляются только для личного использования Участником. Публиковать, распространять, передавать третьим лицам и продавать эти материалы без письменного согласия Исполнителя не допускается.</w:t>
      </w:r>
    </w:p>
    <w:p w14:paraId="06460EC4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10.2. Пункт 10.1 не ограничивает использование Участником шахматных знаний и навыков, правил игры и общедоступных шахматных партий.</w:t>
      </w:r>
    </w:p>
    <w:p w14:paraId="48B11A4B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11. Срок действия Оферты и Договора. Изменение условий</w:t>
      </w:r>
    </w:p>
    <w:p w14:paraId="4D4A85B6" w14:textId="20E58123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11.1. Оферта действует с даты, указанной в ней, до е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отзыва Исполнителем.</w:t>
      </w:r>
    </w:p>
    <w:p w14:paraId="3EF8887C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11.2. Договор действует с момента акцепта до окончания Сезона, а в отношении Дополнительных услуг до их оказания. Если какое-либо обязательство не исполнено к этому сроку, Договор действует до его исполнения.</w:t>
      </w:r>
    </w:p>
    <w:p w14:paraId="5F98D011" w14:textId="57F641CE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11.3. Исполнитель вправе изменить Оферту или Прейскурант. Новая редакция публикуется на сайте не позднее чем за 10 (десять) календарных дней до вступления в силу и применяется к договорам, заключ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нным после этой даты. К уже заключ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нным Договорам изменения применяются, только если они улучшают положение Заказчика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,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или если Заказчик выразил согласие отдельно.</w:t>
      </w:r>
    </w:p>
    <w:p w14:paraId="0472FFE9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11.4. Все предыдущие редакции Оферты и Прейскуранта хранятся на сайте в разделе «Архив документов».</w:t>
      </w:r>
    </w:p>
    <w:p w14:paraId="4AD0380E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12. Уведомления и электронный документооборот</w:t>
      </w:r>
    </w:p>
    <w:p w14:paraId="31034395" w14:textId="3F149A62" w:rsidR="00721795" w:rsidRPr="00CD6E22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12.1. Юридически значимые сообщения направляются Заказчиком на электронную почту и контакты Исполнителя из раздела 14, а Исполнителем на электронную почту, телефон или мессенджер, указанные в Заявке. Сообщение считается полученным в день</w:t>
      </w:r>
      <w:r w:rsidR="00DF5F6C" w:rsidRPr="00CD6E2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, следующий за днем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отправки</w:t>
      </w:r>
      <w:r w:rsidR="00DF5F6C" w:rsidRPr="00CD6E2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65448471" w14:textId="7554232B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12.2. Документы, которыми Стороны обмениваются по электронной почте, имеют юридическую силу документов на бумажном носителе.</w:t>
      </w:r>
    </w:p>
    <w:p w14:paraId="1099D0AD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13. Разрешение споров</w:t>
      </w:r>
    </w:p>
    <w:p w14:paraId="77E7265B" w14:textId="2995E36E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13.1. Стороны разрешают разногласия пут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м переговоров. Исполнитель рассматривает претензию Заказчика в течение 10 (десяти) календарных дней с даты е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е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получения.</w:t>
      </w:r>
    </w:p>
    <w:p w14:paraId="79B76305" w14:textId="1D475933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13.2. Если спор не урегулирован переговорами, он рассматривается судом по правилам подсудности, установленным законодательством РФ. </w:t>
      </w:r>
    </w:p>
    <w:p w14:paraId="0B5EC1A9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14. Реквизиты Исполнителя</w:t>
      </w:r>
    </w:p>
    <w:p w14:paraId="0CCD9EB6" w14:textId="77777777" w:rsidR="00DF5F6C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Индивидуальный предприниматель 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Рыжков Вячеслав Дмитриевич</w:t>
      </w:r>
    </w:p>
    <w:p w14:paraId="693D6068" w14:textId="77777777" w:rsidR="00DF5F6C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ОГРНИП: </w:t>
      </w:r>
      <w:r w:rsidR="00DF5F6C"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326784700353692</w:t>
      </w:r>
    </w:p>
    <w:p w14:paraId="3909349C" w14:textId="77777777" w:rsidR="00DF5F6C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ИНН: </w:t>
      </w:r>
      <w:r w:rsidR="00DF5F6C"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781013609225</w:t>
      </w:r>
    </w:p>
    <w:p w14:paraId="46C0FE7A" w14:textId="78591A81" w:rsidR="00DF5F6C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Адрес для корреспонденции: </w:t>
      </w:r>
      <w:r w:rsidR="00DF5F6C"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196066, г. Санкт-Петербург, ул. Гастелло, д. 7, стр. 1, пом. 4</w:t>
      </w:r>
      <w:r w:rsidR="00CD6E2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</w:t>
      </w:r>
      <w:r w:rsidR="00DF5F6C"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Н </w:t>
      </w:r>
    </w:p>
    <w:p w14:paraId="221F402D" w14:textId="6CC4DDD1" w:rsidR="00DF5F6C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Место оказания Услуг: 196066, г. Санкт-Петербург, ул. Гастелло, д. 7, стр. 1, пом. 4</w:t>
      </w:r>
      <w:r w:rsidR="00CD6E2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Н </w:t>
      </w:r>
    </w:p>
    <w:p w14:paraId="7FE77F35" w14:textId="727CFFEC" w:rsidR="00DF5F6C" w:rsidRPr="00DF5F6C" w:rsidRDefault="00DF5F6C" w:rsidP="00DF5F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Расчетный счет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: </w:t>
      </w: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40802810400010130796</w:t>
      </w:r>
    </w:p>
    <w:p w14:paraId="221CF43D" w14:textId="17F96A0D" w:rsidR="00DF5F6C" w:rsidRPr="00DF5F6C" w:rsidRDefault="00DF5F6C" w:rsidP="00DF5F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Банк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: </w:t>
      </w: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АО «ТБанк»</w:t>
      </w:r>
    </w:p>
    <w:p w14:paraId="675C112D" w14:textId="5EA17B77" w:rsidR="00DF5F6C" w:rsidRPr="00DF5F6C" w:rsidRDefault="00DF5F6C" w:rsidP="00DF5F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lastRenderedPageBreak/>
        <w:t>ИНН банка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: </w:t>
      </w: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7710140679</w:t>
      </w:r>
    </w:p>
    <w:p w14:paraId="29678ACD" w14:textId="6CF2421C" w:rsidR="00DF5F6C" w:rsidRPr="00DF5F6C" w:rsidRDefault="00DF5F6C" w:rsidP="00DF5F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БИК банка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: </w:t>
      </w: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044525974</w:t>
      </w:r>
    </w:p>
    <w:p w14:paraId="567C2423" w14:textId="128F4A1B" w:rsidR="00DF5F6C" w:rsidRPr="00DF5F6C" w:rsidRDefault="00DF5F6C" w:rsidP="00DF5F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Корреспондентский счет банка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: </w:t>
      </w: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30101810145250000974</w:t>
      </w:r>
    </w:p>
    <w:p w14:paraId="0A7393B6" w14:textId="6BE2A472" w:rsidR="00DF5F6C" w:rsidRPr="00DF5F6C" w:rsidRDefault="00DF5F6C" w:rsidP="00DF5F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Юридический адрес банка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: </w:t>
      </w:r>
      <w:r w:rsidRP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127287, г. Москва, ул. Хуторская 2-я, д. 38А, стр. 26</w:t>
      </w:r>
    </w:p>
    <w:p w14:paraId="1D873A41" w14:textId="77777777" w:rsidR="00DF5F6C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Электронная почта: </w:t>
      </w:r>
      <w:hyperlink r:id="rId9" w:history="1">
        <w:r w:rsidRPr="00721795">
          <w:rPr>
            <w:rStyle w:val="ad"/>
            <w:rFonts w:ascii="Times New Roman" w:eastAsia="Times New Roman" w:hAnsi="Times New Roman" w:cs="Times New Roman"/>
            <w:kern w:val="0"/>
            <w:sz w:val="20"/>
            <w:szCs w:val="20"/>
            <w:lang w:eastAsia="ru-RU"/>
            <w14:ligatures w14:val="none"/>
          </w:rPr>
          <w:t>info@chessmensky.ru</w:t>
        </w:r>
      </w:hyperlink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 </w:t>
      </w:r>
    </w:p>
    <w:p w14:paraId="1648C980" w14:textId="3842AAD6" w:rsidR="00DF5F6C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Телефон / мессенджер</w:t>
      </w:r>
      <w:r w:rsidR="00DF5F6C" w:rsidRPr="00CD6E2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: +7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val="en-US" w:eastAsia="ru-RU"/>
          <w14:ligatures w14:val="none"/>
        </w:rPr>
        <w:t> </w:t>
      </w:r>
      <w:r w:rsidR="00DF5F6C" w:rsidRPr="00CD6E2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911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val="en-US" w:eastAsia="ru-RU"/>
          <w14:ligatures w14:val="none"/>
        </w:rPr>
        <w:t> </w:t>
      </w:r>
      <w:r w:rsidR="00DF5F6C" w:rsidRPr="00CD6E2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039-22-11 / +7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val="en-US" w:eastAsia="ru-RU"/>
          <w14:ligatures w14:val="none"/>
        </w:rPr>
        <w:t> </w:t>
      </w:r>
      <w:r w:rsidR="00DF5F6C" w:rsidRPr="00CD6E2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995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val="en-US" w:eastAsia="ru-RU"/>
          <w14:ligatures w14:val="none"/>
        </w:rPr>
        <w:t> </w:t>
      </w:r>
      <w:r w:rsidR="00DF5F6C" w:rsidRPr="00CD6E2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230-48-22 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val="en-US" w:eastAsia="ru-RU"/>
          <w14:ligatures w14:val="none"/>
        </w:rPr>
        <w:t>Telegram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</w:p>
    <w:p w14:paraId="4D383A33" w14:textId="6B6CF5D1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Сайт: </w:t>
      </w:r>
      <w:hyperlink r:id="rId10" w:history="1">
        <w:r w:rsidR="00DF5F6C" w:rsidRPr="003B46CA">
          <w:rPr>
            <w:rStyle w:val="ad"/>
            <w:rFonts w:ascii="Times New Roman" w:eastAsia="Times New Roman" w:hAnsi="Times New Roman" w:cs="Times New Roman"/>
            <w:kern w:val="0"/>
            <w:sz w:val="20"/>
            <w:szCs w:val="20"/>
            <w:lang w:eastAsia="ru-RU"/>
            <w14:ligatures w14:val="none"/>
          </w:rPr>
          <w:t>https://chessmensky.ru</w:t>
        </w:r>
      </w:hyperlink>
    </w:p>
    <w:p w14:paraId="011D8D26" w14:textId="77777777" w:rsidR="00721795" w:rsidRPr="00721795" w:rsidRDefault="00721795" w:rsidP="007217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Приложения к Оферте:</w:t>
      </w:r>
    </w:p>
    <w:p w14:paraId="0FEE8362" w14:textId="0917FB92" w:rsidR="00721795" w:rsidRPr="00721795" w:rsidRDefault="00721795" w:rsidP="0072179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№ 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«Прейскурант» (публикуется отдельно);</w:t>
      </w:r>
    </w:p>
    <w:p w14:paraId="4C33102E" w14:textId="36B16648" w:rsidR="00721795" w:rsidRPr="00721795" w:rsidRDefault="00721795" w:rsidP="0072179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№ 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«Согласие на обработку персональных данных» (отдельный документ);</w:t>
      </w:r>
    </w:p>
    <w:p w14:paraId="5E009CC9" w14:textId="75173D66" w:rsidR="00721795" w:rsidRPr="00721795" w:rsidRDefault="00721795" w:rsidP="0072179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№ </w:t>
      </w:r>
      <w:r w:rsidR="00DF5F6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</w:t>
      </w: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«Согласие на использование изображения» (отдельный документ);</w:t>
      </w:r>
    </w:p>
    <w:p w14:paraId="588BB052" w14:textId="77777777" w:rsidR="00721795" w:rsidRPr="00721795" w:rsidRDefault="00721795" w:rsidP="0072179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72179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«Правила Клуба» (публикуются отдельно).</w:t>
      </w:r>
    </w:p>
    <w:sectPr w:rsidR="00721795" w:rsidRPr="00721795" w:rsidSect="00AF50FD">
      <w:footerReference w:type="even" r:id="rId11"/>
      <w:footerReference w:type="default" r:id="rId12"/>
      <w:pgSz w:w="11906" w:h="16838"/>
      <w:pgMar w:top="964" w:right="567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65BEF" w14:textId="77777777" w:rsidR="00C87AEC" w:rsidRDefault="00C87AEC" w:rsidP="00514355">
      <w:pPr>
        <w:spacing w:after="0" w:line="240" w:lineRule="auto"/>
      </w:pPr>
      <w:r>
        <w:separator/>
      </w:r>
    </w:p>
  </w:endnote>
  <w:endnote w:type="continuationSeparator" w:id="0">
    <w:p w14:paraId="21C94FB1" w14:textId="77777777" w:rsidR="00C87AEC" w:rsidRDefault="00C87AEC" w:rsidP="0051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346143807"/>
      <w:docPartObj>
        <w:docPartGallery w:val="Page Numbers (Bottom of Page)"/>
        <w:docPartUnique/>
      </w:docPartObj>
    </w:sdtPr>
    <w:sdtContent>
      <w:p w14:paraId="0154B9EB" w14:textId="35C50C84" w:rsidR="00A15304" w:rsidRDefault="00A15304" w:rsidP="0047194B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>
          <w:rPr>
            <w:rStyle w:val="af4"/>
          </w:rPr>
          <w:fldChar w:fldCharType="end"/>
        </w:r>
      </w:p>
    </w:sdtContent>
  </w:sdt>
  <w:p w14:paraId="50B315B6" w14:textId="77777777" w:rsidR="00A15304" w:rsidRDefault="00A15304" w:rsidP="00A15304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-1102491890"/>
      <w:docPartObj>
        <w:docPartGallery w:val="Page Numbers (Bottom of Page)"/>
        <w:docPartUnique/>
      </w:docPartObj>
    </w:sdtPr>
    <w:sdtContent>
      <w:p w14:paraId="10D710A9" w14:textId="132AD9B5" w:rsidR="00A15304" w:rsidRDefault="00A15304" w:rsidP="0047194B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>
          <w:rPr>
            <w:rStyle w:val="af4"/>
            <w:noProof/>
          </w:rPr>
          <w:t>2</w:t>
        </w:r>
        <w:r>
          <w:rPr>
            <w:rStyle w:val="af4"/>
          </w:rPr>
          <w:fldChar w:fldCharType="end"/>
        </w:r>
      </w:p>
    </w:sdtContent>
  </w:sdt>
  <w:p w14:paraId="58780EA7" w14:textId="77777777" w:rsidR="00A15304" w:rsidRDefault="00A15304" w:rsidP="00A15304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CF536" w14:textId="77777777" w:rsidR="00C87AEC" w:rsidRDefault="00C87AEC" w:rsidP="00514355">
      <w:pPr>
        <w:spacing w:after="0" w:line="240" w:lineRule="auto"/>
      </w:pPr>
      <w:r>
        <w:separator/>
      </w:r>
    </w:p>
  </w:footnote>
  <w:footnote w:type="continuationSeparator" w:id="0">
    <w:p w14:paraId="5036242D" w14:textId="77777777" w:rsidR="00C87AEC" w:rsidRDefault="00C87AEC" w:rsidP="00514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21A5"/>
    <w:multiLevelType w:val="multilevel"/>
    <w:tmpl w:val="D68E7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84FAE"/>
    <w:multiLevelType w:val="multilevel"/>
    <w:tmpl w:val="245AE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3693F"/>
    <w:multiLevelType w:val="multilevel"/>
    <w:tmpl w:val="DB3E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01057E"/>
    <w:multiLevelType w:val="multilevel"/>
    <w:tmpl w:val="A432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4942E1"/>
    <w:multiLevelType w:val="multilevel"/>
    <w:tmpl w:val="DF04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658456">
    <w:abstractNumId w:val="2"/>
  </w:num>
  <w:num w:numId="2" w16cid:durableId="972097445">
    <w:abstractNumId w:val="1"/>
  </w:num>
  <w:num w:numId="3" w16cid:durableId="1301376567">
    <w:abstractNumId w:val="4"/>
  </w:num>
  <w:num w:numId="4" w16cid:durableId="1368871536">
    <w:abstractNumId w:val="0"/>
  </w:num>
  <w:num w:numId="5" w16cid:durableId="206988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653"/>
    <w:rsid w:val="00066BB9"/>
    <w:rsid w:val="000943CB"/>
    <w:rsid w:val="00192E0D"/>
    <w:rsid w:val="00200575"/>
    <w:rsid w:val="002608B8"/>
    <w:rsid w:val="002617D7"/>
    <w:rsid w:val="002A6A90"/>
    <w:rsid w:val="002B38B1"/>
    <w:rsid w:val="002B7EC2"/>
    <w:rsid w:val="002C1544"/>
    <w:rsid w:val="002C329D"/>
    <w:rsid w:val="0033398F"/>
    <w:rsid w:val="003807D4"/>
    <w:rsid w:val="00436653"/>
    <w:rsid w:val="00453981"/>
    <w:rsid w:val="00473B8F"/>
    <w:rsid w:val="004C5D6A"/>
    <w:rsid w:val="004D27DC"/>
    <w:rsid w:val="00514355"/>
    <w:rsid w:val="0052579E"/>
    <w:rsid w:val="00546BB2"/>
    <w:rsid w:val="00573FCF"/>
    <w:rsid w:val="005F6A4B"/>
    <w:rsid w:val="00613FB7"/>
    <w:rsid w:val="006A61B0"/>
    <w:rsid w:val="00721795"/>
    <w:rsid w:val="00730DFE"/>
    <w:rsid w:val="00740331"/>
    <w:rsid w:val="0074355A"/>
    <w:rsid w:val="00745364"/>
    <w:rsid w:val="007F52D7"/>
    <w:rsid w:val="008A6F28"/>
    <w:rsid w:val="008A7938"/>
    <w:rsid w:val="00904701"/>
    <w:rsid w:val="0093185B"/>
    <w:rsid w:val="009347AB"/>
    <w:rsid w:val="00973CF8"/>
    <w:rsid w:val="00984CAF"/>
    <w:rsid w:val="00995DF7"/>
    <w:rsid w:val="00A054CD"/>
    <w:rsid w:val="00A07C08"/>
    <w:rsid w:val="00A15304"/>
    <w:rsid w:val="00AB3E82"/>
    <w:rsid w:val="00AD53F1"/>
    <w:rsid w:val="00AF50FD"/>
    <w:rsid w:val="00B36036"/>
    <w:rsid w:val="00B5033E"/>
    <w:rsid w:val="00BE7E51"/>
    <w:rsid w:val="00C87AEC"/>
    <w:rsid w:val="00CD6E22"/>
    <w:rsid w:val="00CE6D93"/>
    <w:rsid w:val="00CF19FD"/>
    <w:rsid w:val="00D461E6"/>
    <w:rsid w:val="00D66BE7"/>
    <w:rsid w:val="00D77B89"/>
    <w:rsid w:val="00DF5F6C"/>
    <w:rsid w:val="00E16A11"/>
    <w:rsid w:val="00E47826"/>
    <w:rsid w:val="00E519CB"/>
    <w:rsid w:val="00EB4205"/>
    <w:rsid w:val="00EF6279"/>
    <w:rsid w:val="00F7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A19E6"/>
  <w15:chartTrackingRefBased/>
  <w15:docId w15:val="{96DE8BF0-26FA-4F4F-82B2-B947BA153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6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6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6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6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6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6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6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6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6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6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66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66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66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66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66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66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6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6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6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6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6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66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66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66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6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66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665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36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436653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6A61B0"/>
    <w:rPr>
      <w:color w:val="605E5C"/>
      <w:shd w:val="clear" w:color="auto" w:fill="E1DFDD"/>
    </w:rPr>
  </w:style>
  <w:style w:type="table" w:styleId="af">
    <w:name w:val="Table Grid"/>
    <w:basedOn w:val="a1"/>
    <w:uiPriority w:val="39"/>
    <w:rsid w:val="00200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514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14355"/>
  </w:style>
  <w:style w:type="paragraph" w:styleId="af2">
    <w:name w:val="footer"/>
    <w:basedOn w:val="a"/>
    <w:link w:val="af3"/>
    <w:uiPriority w:val="99"/>
    <w:unhideWhenUsed/>
    <w:rsid w:val="00514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14355"/>
  </w:style>
  <w:style w:type="character" w:styleId="af4">
    <w:name w:val="page number"/>
    <w:basedOn w:val="a0"/>
    <w:uiPriority w:val="99"/>
    <w:semiHidden/>
    <w:unhideWhenUsed/>
    <w:rsid w:val="00A15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ssmensky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essmensky.ru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chessmensk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hessmensk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3024</Words>
  <Characters>17238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Рыжков Вячеслав</dc:creator>
  <cp:keywords/>
  <dc:description/>
  <cp:lastModifiedBy>Рыжков Вячеслав</cp:lastModifiedBy>
  <cp:revision>3</cp:revision>
  <dcterms:created xsi:type="dcterms:W3CDTF">2026-09-29T19:22:00Z</dcterms:created>
  <dcterms:modified xsi:type="dcterms:W3CDTF">2026-09-29T19:23:00Z</dcterms:modified>
</cp:coreProperties>
</file>